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4A" w:rsidRDefault="0042604A" w:rsidP="004260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Спецификация КИМ контрольной работы по русскому языку для 10-го класса </w:t>
      </w:r>
    </w:p>
    <w:p w:rsidR="0042604A" w:rsidRDefault="0042604A" w:rsidP="004260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604A" w:rsidRDefault="0042604A" w:rsidP="004260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Назначение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оценить уровень общеобразовательной подготовки, с целью выявления степени</w:t>
      </w:r>
      <w:r w:rsidR="001C205D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стандарта учащимися 10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-х классов среднего общего образования  по русскому языку </w:t>
      </w:r>
    </w:p>
    <w:p w:rsidR="0042604A" w:rsidRDefault="0042604A" w:rsidP="004260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работы.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КИМ состоит из тестовой части ,21 задания с кратким ответом.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экзаменационной работе предложены следующие разновидности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заданий с кратким ответом: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задания на запись самостоятельно сформулированного правильного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ответа в виде одного или нескольких слов;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задания на выбор и запись одного или нескольких правильных ответов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предложенного перечня ответов;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задания на соответствие.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 на задания тестовой  части  даётся соответствующей записью в виде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цифры (числа) или слова (нескольких слов), последовательности цифр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(чисел), записанных без пробелов, запятых и других дополнительных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символов.</w:t>
      </w:r>
    </w:p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</w:rPr>
        <w:t>Таблица 1.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417"/>
        <w:gridCol w:w="1700"/>
        <w:gridCol w:w="2124"/>
        <w:gridCol w:w="2550"/>
      </w:tblGrid>
      <w:tr w:rsidR="0042604A" w:rsidTr="004260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      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первичный балл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42604A" w:rsidTr="0042604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кратким ответом</w:t>
            </w:r>
          </w:p>
        </w:tc>
      </w:tr>
      <w:tr w:rsidR="0042604A" w:rsidTr="0042604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A" w:rsidRDefault="0042604A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2604A" w:rsidRDefault="0042604A" w:rsidP="0042604A">
      <w:pPr>
        <w:spacing w:after="0" w:line="240" w:lineRule="auto"/>
        <w:ind w:left="720" w:firstLine="69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Распределение заданий КИМ по содержанию, видам умений и способам действий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работе контролируются элементы содержания из следующих разделов (тем) курса русского языка: 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Таблица 2. Распределение заданий по основным содержательным разделам (темам) курса </w:t>
      </w:r>
      <w:r>
        <w:rPr>
          <w:rFonts w:ascii="Times New Roman" w:hAnsi="Times New Roman"/>
          <w:i/>
          <w:sz w:val="24"/>
          <w:szCs w:val="24"/>
        </w:rPr>
        <w:t>русского языка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864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3540"/>
      </w:tblGrid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Содержательные разделы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текстов различных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функциональных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разновидностей язык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орфоэпические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(акцентологические) нормы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русского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литературного языка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лексические нормы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русского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литературного языка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русской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грамматические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(морфологические</w:t>
            </w:r>
            <w:proofErr w:type="gramEnd"/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синтаксические) нормы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русского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литературного языка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604A" w:rsidTr="0042604A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</w:tbl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2604A" w:rsidRDefault="0042604A" w:rsidP="0042604A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2604A" w:rsidRDefault="0042604A" w:rsidP="0042604A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2604A" w:rsidRDefault="0042604A" w:rsidP="0042604A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Таблица 3.  Распределение заданий по видам умений и способам действий</w:t>
      </w:r>
    </w:p>
    <w:p w:rsidR="0042604A" w:rsidRDefault="0042604A" w:rsidP="0042604A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879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112"/>
        <w:gridCol w:w="1560"/>
        <w:gridCol w:w="1983"/>
      </w:tblGrid>
      <w:tr w:rsidR="0042604A" w:rsidTr="004260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умения и способы действий   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Максимальный первичный балл</w:t>
            </w:r>
          </w:p>
        </w:tc>
      </w:tr>
      <w:tr w:rsidR="0042604A" w:rsidTr="004260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отобранным языковым материалом, представленным в виде</w:t>
            </w:r>
          </w:p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отдельных слов, словосочетаний</w:t>
            </w:r>
          </w:p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предложений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4-20 </w:t>
            </w:r>
          </w:p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(17 заданий)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604A" w:rsidTr="004260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языковыми явлениями,</w:t>
            </w:r>
          </w:p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предъявленными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тексте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1-3,21</w:t>
            </w:r>
          </w:p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( 4 задания)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604A" w:rsidTr="0042604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04A" w:rsidRDefault="004260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</w:tbl>
    <w:p w:rsidR="0042604A" w:rsidRDefault="0042604A" w:rsidP="0042604A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Продолжительность итоговой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выполнение итоговой работы отводится 40 минут. 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Система оценивания выполнения отдельных заданий и итоговой работы в целом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23 баллами.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Каждое правильно выполненное задание </w:t>
      </w:r>
      <w:r>
        <w:rPr>
          <w:rFonts w:ascii="Times New Roman" w:hAnsi="Times New Roman"/>
          <w:b/>
          <w:sz w:val="24"/>
          <w:szCs w:val="24"/>
        </w:rPr>
        <w:t xml:space="preserve">1-7, 9-21 </w:t>
      </w:r>
      <w:r>
        <w:rPr>
          <w:rFonts w:ascii="Times New Roman" w:hAnsi="Times New Roman"/>
          <w:sz w:val="24"/>
          <w:szCs w:val="24"/>
        </w:rPr>
        <w:t xml:space="preserve">оценивается 1 баллом. 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Правильное выполнение каждого из заданий 1–7, 9–21 оценивается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баллом. Задание считается выполненным верно, если ответ записан в той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форме, которая указана в инструкции по выполнению задания, и полностью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совпадает с эталоном ответа. В ответах на задания 2–4, 9–12, 15–21 порядок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записи символов значения не имеет.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Правильное выполнение задания 8 оценивается 3 баллами. Задание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считается выполненным верно, если ответ записан в той форме, которая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указана</w:t>
      </w:r>
      <w:proofErr w:type="gramEnd"/>
      <w:r>
        <w:rPr>
          <w:rFonts w:ascii="Times New Roman" w:hAnsi="Times New Roman"/>
          <w:sz w:val="24"/>
          <w:szCs w:val="24"/>
        </w:rPr>
        <w:t xml:space="preserve"> в инструкции по выполнению задания, и полностью совпадает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эталоном ответа: каждый символ в ответе стоит на своём месте, </w:t>
      </w:r>
      <w:proofErr w:type="gramStart"/>
      <w:r>
        <w:rPr>
          <w:rFonts w:ascii="Times New Roman" w:hAnsi="Times New Roman"/>
          <w:sz w:val="24"/>
          <w:szCs w:val="24"/>
        </w:rPr>
        <w:t>лишние</w:t>
      </w:r>
      <w:proofErr w:type="gramEnd"/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символы в ответе отсутствуют. За ответ на задание 8 выставляются 2 балла,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на любых одной или двух позициях ответа записаны не те символы,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которые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представлены в эталоне ответа. 1 балл выставляется, если на любых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трёх или четырёх позициях ответа записаны не те символы, которые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представлены</w:t>
      </w:r>
      <w:proofErr w:type="gramEnd"/>
      <w:r>
        <w:rPr>
          <w:rFonts w:ascii="Times New Roman" w:hAnsi="Times New Roman"/>
          <w:sz w:val="24"/>
          <w:szCs w:val="24"/>
        </w:rPr>
        <w:t xml:space="preserve"> в эталоне ответа. Во всех других случаях выставляется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баллов. Если количество символов в ответе больше требуемого,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выставляется 0 баллов вне зависимости от того, были ли указаны все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необходимые символы.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перевода баллов </w:t>
      </w:r>
      <w:r>
        <w:rPr>
          <w:rFonts w:ascii="Times New Roman" w:hAnsi="Times New Roman"/>
          <w:i/>
          <w:sz w:val="24"/>
          <w:szCs w:val="24"/>
          <w:u w:val="single"/>
        </w:rPr>
        <w:t>по пятибалльной шкале:</w:t>
      </w: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559"/>
        <w:gridCol w:w="1559"/>
        <w:gridCol w:w="1560"/>
      </w:tblGrid>
      <w:tr w:rsidR="0042604A" w:rsidTr="0042604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42604A" w:rsidTr="0042604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менее 50% от общего количества баллов заданий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51% и более от общего количества баллов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73% и более от общего количества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86% и более от общего количества баллов</w:t>
            </w:r>
          </w:p>
        </w:tc>
      </w:tr>
      <w:tr w:rsidR="0042604A" w:rsidTr="0042604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–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– 15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 – 19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4A" w:rsidRDefault="0042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– 23</w:t>
            </w:r>
          </w:p>
        </w:tc>
      </w:tr>
    </w:tbl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F2A24" w:rsidRDefault="004F2A24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F2A24" w:rsidRDefault="004F2A24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F2A24" w:rsidRDefault="004F2A24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F2A24" w:rsidRDefault="004F2A24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2604A" w:rsidRDefault="0042604A" w:rsidP="00426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Самостоятельно подберите неопределённое местоимение, которое должно стоять на месте пропуска в четвёртом предложении текста. Запишите это местоимение.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 юности я приехал впервые в Москву и нечаянно набрел на церковь Успения на Покровке (1696–1699). Встреча с ней меня ошеломила. Передо мной вздымалось застывшее облако бело-красных кружев. Ее легкость была такова, что вся она казалась воплощением неведомой идеи, мечтой о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[…]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 неслыханно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прекрасном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 Но вот пришли люди и снесли церковь. Теперь на этом месте пустырь...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Кто же эти люди, уничтожающие живое прошлое,  — прошлое, которое является и нашим настоящим, ибо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культура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 не умирает? Иногда это сами архитекторы  — из тех, которым очень хочется поставить свое «творение» на выигрышном месте и лень подумать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другом. Иногда же это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совсем случайные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люди, а в этом уже виноваты мы все. Мы должны подумать о том, чтобы подобное не повторилось. Памятники культуры принадлежат народу, и не одному только нашему поколению. Мы несем за них ответственность перед нашими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потомками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 С нас будет большой спрос и через сто, и через двести лет.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Любовь к своей Родине  — это не нечто отвлеченное; это  — и любовь к своему городу, к своей местности, к памятникам ее культуры, гордость своей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историей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 Вот почему преподавание истории в школе должно быть конкретным  — на памятниках истории, культуры…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 только природная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среда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но и культурная среда, среда памятников культуры и ее воздействие на человека должны подвергаться тщательному научному изучению.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 будет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корней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в родной местности, в родной стране  — будет много людей, похожих на степное растение перекати-поле.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right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i/>
          <w:iCs/>
          <w:color w:val="000000"/>
          <w:sz w:val="18"/>
          <w:szCs w:val="18"/>
          <w:lang w:eastAsia="ru-RU"/>
        </w:rPr>
        <w:t>по Д. С. Лихачёву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КУЛЬТУРА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 Сфера деятельности. Работники культуры.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ПОТОМОК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Человек по отношению к своим предкам. Потомок великого полководца.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ИСТОРИЯ.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Действительность в её развитии, движении. Уроки истории. История средних веков.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4)  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СРЕДА.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Один из дней недели. В среду состоится концерт.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КОРЕНЬ.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Начало, источник, истоки чего-нибудь. Корень зла.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 даны верные характеристики фрагмента текста. Запишите номера этих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В тексте представлены все типы речи: описание, повествование и рассуждение.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Чтобы эффективно воздействовать на читателя, на его воображение и чувства, автор использует тропы, например, метафоры (застывшее облако бело-красных кружев), и стилистические фигуры, такие как инверсия (Передо мной вздымалось застывшее облако бело-красных кружев.) и градация (…это  — и любовь к своему городу, к своей местности, к памятникам ее культуры, гордость своей историей), усиливающие эмоциональное воздействие речи.</w:t>
      </w:r>
      <w:proofErr w:type="gram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Текст относится к научному стилю речи, так как основные цели автора  — сообщить информацию, имеющую практическое значение.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4)  Экспрессивность текста усиливает воздействие на читателя, слушателя и достигается за счет использования оценочных слов и выражений, как явных, так и неявных, привлекающих внимание заголовков и иных выносных элементов текста.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Для текста характерна неподготовленная диалогическая речь в условиях свободного общения ее участников.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верно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выделена буква, обозначающая ударный гласный звук.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сверлИт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прИбыв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нет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кОнусов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зАгодя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дОнельзя</w:t>
      </w:r>
      <w:proofErr w:type="spellEnd"/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lastRenderedPageBreak/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Это комнатное растение отличается ЭФФЕКТНОЙ окраской листьев.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ПРОИЗВОДСТВЕННЫЕ помещения соответствуют нормативам по освещённости.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ПОКУПАТЕЛЬНАЯ способность населения зависит от многих факторов.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На ДИПЛОМАТИЧНУЮ встречу приглашены политики дружественных стран.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Истоки современного ГУМАНИЗМА восходят к эпохе Возрождения.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заменив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Хороший руководитель, без всякого сомнения, заботится о своих подчинённых и стремится показывать им образец во всём.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капает со СВЕЧЕЙ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НАИБОЛЕЕ удачно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СЕМЬЮДЕСЯТЬЮ помощниками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ЕХАЙ прямо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новых ПОЛОТЕНЕЦ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ГРАММАТИЧЕСКИЕ ОШИБКИ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А)  ошибка в построении сложного предложения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Б)  неправильное употребление падежной формы существительного с предлогом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В)  нарушение в построении предложения с причастным оборотом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Г)  нарушение в построении предложения с деепричастным оборотом</w:t>
      </w:r>
    </w:p>
    <w:p w:rsidR="004F2A24" w:rsidRPr="004F2A24" w:rsidRDefault="004F2A24" w:rsidP="004F2A24">
      <w:pPr>
        <w:shd w:val="clear" w:color="auto" w:fill="FFFFFF"/>
        <w:spacing w:after="10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Д)  нарушение в построении предложения с однородными членами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ПРЕДЛОЖЕНИЯ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1)  Я очень любил маму, никакой обиды на неё не имел, просто я её отлично понимал, хорошо её знал: она уделяла </w:t>
      </w:r>
      <w:proofErr w:type="gramStart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внимание</w:t>
      </w:r>
      <w:proofErr w:type="gramEnd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прежде всего на тех людях, которые в нём нуждались.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2)  Была суббота, он отпустил рабочих раньше времени, сбежал с косогора, окунулся несколько раз в ледяную воду </w:t>
      </w:r>
      <w:proofErr w:type="spellStart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Алмаатинки</w:t>
      </w:r>
      <w:proofErr w:type="spellEnd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и, фыркая и сопя, растёрся докрасна мохнатым полотенцем.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3)  Я хотел сказать, что мечтаю о том, чтобы мои записи прочитали многие и чтобы мой опыт помог кому-то.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4)  В нём совмещались те чисто русские, мужицкие черты, которые в соединении дают возвышенный образ, делавший иногда не только нашего солдата непобедимым, но и великомучеником.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5)  В этом горном краю камней было много, но каждый из них как-то сам по себе устроился на подходящем для него месте, кроме одного, самого угрожающе огромного.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6)  Сначала я долго гулял, а после возвращения домой, расположившись в беседке, страницы нового романа захватили меня до самого вечера.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7)  Согласно предъявленным документам, лейтенант был занесён в штат секретной службы.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8)  Публикация написанной Гоголем поэмы «</w:t>
      </w:r>
      <w:proofErr w:type="spellStart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Ганц</w:t>
      </w:r>
      <w:proofErr w:type="spellEnd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Кюхельгартен» ещё в гимназии была встречена критикой Петербурга насмешками, после чего Гоголь сжёг все книги с этой поэмой, забрав их у книгопродавцев.</w:t>
      </w:r>
    </w:p>
    <w:p w:rsidR="004F2A24" w:rsidRPr="004F2A24" w:rsidRDefault="004F2A24" w:rsidP="004F2A24">
      <w:pPr>
        <w:shd w:val="clear" w:color="auto" w:fill="FFFFFF"/>
        <w:spacing w:after="10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9)  Услышав шум и подумав о том, </w:t>
      </w:r>
      <w:proofErr w:type="gramStart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>что</w:t>
      </w:r>
      <w:proofErr w:type="gramEnd"/>
      <w:r w:rsidRPr="004F2A24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не начинается ли на площади что-то интересное, Николай собрался, сунул в карман клочок газеты и быстрыми шагами отправился к площади.</w:t>
      </w:r>
    </w:p>
    <w:p w:rsidR="004F2A24" w:rsidRPr="004F2A24" w:rsidRDefault="004F2A24" w:rsidP="004F2A24">
      <w:pPr>
        <w:shd w:val="clear" w:color="auto" w:fill="FFFFFF"/>
        <w:spacing w:after="24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4F2A24" w:rsidRPr="004F2A24" w:rsidTr="004F2A2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4F2A24" w:rsidRPr="004F2A24" w:rsidTr="004F2A2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1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1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1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1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2A24" w:rsidRPr="004F2A24" w:rsidRDefault="004F2A24" w:rsidP="004F2A24">
            <w:pPr>
              <w:spacing w:before="75" w:after="0" w:line="21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2A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9. 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к..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питан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р..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внина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выт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чить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(на станке)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п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ролон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ш..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ссе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спект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д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ректива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ст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пендия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д..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ван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4)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легация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выб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..лить (стены),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ун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верситет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т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бурет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л..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зурь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ярм..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рка</w:t>
      </w:r>
      <w:proofErr w:type="spellEnd"/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10. 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не..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держанный</w:t>
      </w:r>
      <w:proofErr w:type="spellEnd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бе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..шумный,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чере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..страничный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с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митировать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сверх..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дея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супер..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нтеллектуальный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сыщенный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беспр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кословно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пр..одолеть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4)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раз..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гнавшись</w:t>
      </w:r>
      <w:proofErr w:type="spellEnd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под..брать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пр..говорить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(два часа)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от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явленный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с..ёжиться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нав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ючивать</w:t>
      </w:r>
      <w:proofErr w:type="spellEnd"/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11. 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вкрадч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вый,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отапл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вать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продл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вать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син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ва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леденц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..вый,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ухаж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</w:t>
      </w:r>
      <w:proofErr w:type="gram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4)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экзотич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ский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увес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стый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свидетельн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ца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задабр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ваемый</w:t>
      </w:r>
      <w:proofErr w:type="spellEnd"/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12. 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1)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дремл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щий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, (они) гон..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тся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(друг за другом)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2)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установл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нный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неуправля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мый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3)  (они)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шепч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тся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маш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щий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(крыльями)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4)  (вы)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остан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тесь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встрет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вшись</w:t>
      </w:r>
      <w:proofErr w:type="spellEnd"/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насто</w:t>
      </w:r>
      <w:proofErr w:type="spellEnd"/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нный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леле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..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мый</w:t>
      </w:r>
      <w:proofErr w:type="spellEnd"/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13. 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Определите предложение, в котором НЕ со словом пишется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СЛИТНО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. Раскройте скобки и выпишите это слово.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Эта комната только кажется большой, а так она ничуть (НЕ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)П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РОСТОРНЕЕ нашей.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(НЕ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)С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УМЕВШИЙ справиться с эмоциями гость вёл себя грубо.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Оля что-то всё время (НЕ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)Д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ОГОВАРИВАЛА нам, скрывала.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Он пытался меня убедить, что моя попытка уйти от разговора  — это (НЕ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)Ч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ТО иное, как боязнь смотреть правде в глаза.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Всё это я рассказал просто, спокойно, (НЕ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)С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ПЕША.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14. 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Пока дорога шла близ болот, (В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)В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ИДУ соснового леса, всё время отклоняясь (В)БОК, мы то и дело вспугивали целые выводки уток, приютившихся здесь.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(В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)Т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ЕЧЕНИЕ целого дня наш отряд с трудом шёл вперёд, двигаясь (НА)ОЩУПЬ.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В лесу (ПО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)О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СЕННЕМУ пахло сыростью, было холодно и промозгло, и мы, ЧТО(БЫ) согреться, развели костёр.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(ПО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)С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РЕДИ комнаты стоял огромный дубовый стол, а ТАК(ЖЕ) крепкие, под стать столу, тяжёлые стулья.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Маруся долго не могла понять, (ПО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)Ч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ЕМУ никто вот так прямо, (С)ХОДУ не может дать ответ на мучивший её вопрос.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15. 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Укажите все цифры, на месте которых пишется одна буква Н.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Ю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(1)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ая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красавица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смущё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(2)о улыбнулась и выронила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золочё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(3)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ую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пудре(4)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ицу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из рук.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16. 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препинания. Укажите предложения, в которых нужно поставить ОДНУ запятую. Запишите номера этих предложений.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lastRenderedPageBreak/>
        <w:t>1)  Работа шла быстро и весело и была вовремя закончена.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2)  Причастия способны как образно описать предмет или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явление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так и представить его признак в динамике.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3)  Алогичность соединения слов создаёт особый психологический эффект и приковывает внимание читателя и усиливает образность.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4)  Три раза зимовал он в 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Мирном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и каждый раз возвращение домой казалось ему пределом человеческого счастья.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5)  Довольно скоро он обжился в этом районе да подружился с соседями.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17. 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все знаки препинания: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у(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-ы), на месте которой(-ых) в предложении должна(-ы) стоять запятая(-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ые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 растерявшийся и в этой ситуации Остап (1) уклонился вправо (2) отыскивая глазами лодку (3) с сидящим в ней (4) верным Ипполитом Матвеевичем.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18. 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знаки препинания: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у(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-ы), на месте которой(-ых) в предложениях должна(-ы) стоять запятая(-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ые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Такая (1) жизненная полоса (2)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А (3) может быть (4) предначертанье свыше.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Других я различаю (5) голоса,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А собственного голоса не слышу.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И (6) всё же (7) он, как близкая родня,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Единственный, кто согревает в стужу.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До смерти будет он внутри меня.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Да и (8) потом (9) не вырвется наружу.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right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i/>
          <w:iCs/>
          <w:color w:val="000000"/>
          <w:sz w:val="18"/>
          <w:szCs w:val="18"/>
          <w:lang w:eastAsia="ru-RU"/>
        </w:rPr>
        <w:t>(Р. Рождественский)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19. 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знаки препинания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у(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-ы), на месте которой(-ых) в предложении должна(-ы) стоять запятая(-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ые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Неподалёку находилось поместье (1) владельцы (2) которого (3) мало что заслужили, кроме худой о себе славы по округе (4) где их не любили (5) несмотря на то что (6) никто уже даже не мог сказать (7) из-за чего (8) именно появилась такая ненависть.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20. 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все знаки препинания: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</w:t>
      </w: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у(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-ы), на месте которой(-ых) в предложении должна(-ы) стоять запятая(-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ые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).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 xml:space="preserve">Он только чувствовал (1) что поза у него была неестественная, напряжённая (2) и (3) что (4) поэтому офицеры (5) которые умеют держаться в седле (6) должны нравиться </w:t>
      </w:r>
      <w:proofErr w:type="spellStart"/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Манюне</w:t>
      </w:r>
      <w:proofErr w:type="spellEnd"/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 xml:space="preserve"> больше, чем он.</w:t>
      </w:r>
    </w:p>
    <w:p w:rsidR="004F2A24" w:rsidRPr="004F2A24" w:rsidRDefault="004F2A24" w:rsidP="004F2A24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21. 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Найдите предложения, в которых </w:t>
      </w:r>
      <w:r w:rsidRPr="004F2A24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тире</w:t>
      </w: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ставится в соответствии с одним и тем же правилом пунктуации. Запишите номера этих предложений.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(1)Севернее города Одинцово раскинулся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Подушкинский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лесопарк  — живописная лесная территория. (2)Этот лес получил своё название благодаря селу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Подушкино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и лично Ивану Владимировичу Подушке  — помещику, которому принадлежали эти земли в XV веке.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(3)Село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Подушкино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и прилегающие к нему леса не раз меняли хозяев: так, одно время этими угодьями владел Илья Данилович Милославский, дед царевны Софьи и двух царей  — Фёдора III и Ивана V. (4)А в XIX веке в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Подушкино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провели железную дорогу  — здесь появились дачники.</w:t>
      </w:r>
    </w:p>
    <w:p w:rsidR="004F2A24" w:rsidRPr="004F2A24" w:rsidRDefault="004F2A24" w:rsidP="004F2A2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proofErr w:type="gram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(5)Сейчас, прогуливаясь по парку, можно увидеть двухсотлетние дубы, однако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бóльшая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часть сохранившихся на сегодня деревьев появилась 50−80 лет назад. (6)По оценкам биологов, в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Подушкинском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лесу обитает 73 вида животных, причём помимо привычных белок и зайцев в лесной глуши можно увидеть норы барсука и встретить орешниковую соню  — небольшого грызуна, занесённого в Красную книгу. (7)Зелёные дятлы, глухари</w:t>
      </w:r>
      <w:proofErr w:type="gram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, рябчики, чёрные коршуны и сапсаны  — эти редкие птицы также обитают на территории </w:t>
      </w:r>
      <w:proofErr w:type="spellStart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Подушкинского</w:t>
      </w:r>
      <w:proofErr w:type="spellEnd"/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лесопарка.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 </w:t>
      </w:r>
    </w:p>
    <w:p w:rsidR="004F2A24" w:rsidRPr="004F2A24" w:rsidRDefault="004F2A24" w:rsidP="004F2A24">
      <w:pPr>
        <w:shd w:val="clear" w:color="auto" w:fill="FFFFFF"/>
        <w:spacing w:after="0" w:line="240" w:lineRule="auto"/>
        <w:jc w:val="right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4F2A24">
        <w:rPr>
          <w:rFonts w:ascii="Verdana" w:eastAsia="Times New Roman" w:hAnsi="Verdana"/>
          <w:color w:val="000000"/>
          <w:sz w:val="18"/>
          <w:szCs w:val="18"/>
          <w:lang w:eastAsia="ru-RU"/>
        </w:rPr>
        <w:t>(По материалам интернета)</w:t>
      </w:r>
    </w:p>
    <w:p w:rsidR="0063769B" w:rsidRDefault="001C205D"/>
    <w:sectPr w:rsidR="0063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C0E76"/>
    <w:multiLevelType w:val="hybridMultilevel"/>
    <w:tmpl w:val="ACFC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FD"/>
    <w:rsid w:val="001C205D"/>
    <w:rsid w:val="0042604A"/>
    <w:rsid w:val="004F2A24"/>
    <w:rsid w:val="00680D36"/>
    <w:rsid w:val="006B13C8"/>
    <w:rsid w:val="006C2DFD"/>
    <w:rsid w:val="00A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A2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A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6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8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3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2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6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4858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149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8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557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740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850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2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133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3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487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3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884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42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286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2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256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3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843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3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45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665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410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003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888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647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194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6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103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11840">
                          <w:marLeft w:val="369"/>
                          <w:marRight w:val="369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72161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7941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684419">
                          <w:marLeft w:val="369"/>
                          <w:marRight w:val="369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097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014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2399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89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01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94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676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56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563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731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07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125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3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228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70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24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400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4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4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2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548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4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11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541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72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7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65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1606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4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779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60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782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7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360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42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20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6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22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19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368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98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79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24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813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5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523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1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858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7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859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46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2385</Words>
  <Characters>13597</Characters>
  <Application>Microsoft Office Word</Application>
  <DocSecurity>0</DocSecurity>
  <Lines>113</Lines>
  <Paragraphs>31</Paragraphs>
  <ScaleCrop>false</ScaleCrop>
  <Company/>
  <LinksUpToDate>false</LinksUpToDate>
  <CharactersWithSpaces>15951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2023-03-29T04:35:00Z</dcterms:created>
  <dcterms:modified xsi:type="dcterms:W3CDTF">2023-03-29T04:46:00Z</dcterms:modified>
</cp:coreProperties>
</file>